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A1" w:rsidRDefault="004E1A09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pict>
          <v:rect id="_x0000_s1026" style="position:absolute;margin-left:74.95pt;margin-top:21.75pt;width:492.05pt;height:83.95pt;z-index:-2516582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7" style="position:absolute;margin-left:74.95pt;margin-top:162.65pt;width:475.5pt;height:53.25pt;z-index:-2516572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8" style="position:absolute;margin-left:74.95pt;margin-top:215.9pt;width:512.3pt;height:37.5pt;z-index:-251656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29" style="position:absolute;z-index:-251655168;mso-position-horizontal-relative:page;mso-position-vertical-relative:page" from="74.4pt,811.85pt" to="571pt,811.85pt" o:allowincell="f" strokeweight=".5pt">
            <v:stroke dashstyle="1 1"/>
            <w10:wrap anchorx="page" anchory="page"/>
          </v:line>
        </w:pic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</w:t>
      </w:r>
      <w:r w:rsidR="00BD00F8">
        <w:rPr>
          <w:rFonts w:ascii="Draft 10cpi" w:hAnsi="Draft 10cpi" w:cs="Draft 10cpi"/>
          <w:b/>
          <w:bCs/>
          <w:color w:val="000000"/>
          <w:kern w:val="0"/>
        </w:rPr>
        <w:t>IPAL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MIGUELOPOLIS</w:t>
      </w: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Praca Vovo Mariquinha, 100</w:t>
      </w:r>
    </w:p>
    <w:p w:rsidR="00913DA1" w:rsidRDefault="00913DA1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2025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436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AF1535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AF1535">
        <w:rPr>
          <w:rFonts w:ascii="Draft 10cpi" w:hAnsi="Draft 10cpi" w:cs="Draft 10cpi"/>
          <w:b/>
          <w:bCs/>
          <w:color w:val="000000"/>
          <w:kern w:val="0"/>
        </w:rPr>
        <w:t>5272</w:t>
      </w:r>
      <w:r w:rsidR="00BD00F8">
        <w:rPr>
          <w:rFonts w:ascii="Draft 10cpi" w:hAnsi="Draft 10cpi" w:cs="Draft 10cpi"/>
          <w:b/>
          <w:bCs/>
          <w:color w:val="000000"/>
          <w:kern w:val="0"/>
        </w:rPr>
        <w:t>,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02 DE SETEMBRO DE 2025</w:t>
      </w:r>
    </w:p>
    <w:p w:rsidR="00913DA1" w:rsidRDefault="00913DA1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Abre no orçamento vigente crédito adicional especial e da outras providências</w:t>
      </w:r>
    </w:p>
    <w:p w:rsidR="00913DA1" w:rsidRDefault="00913DA1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:rsidR="00913DA1" w:rsidRDefault="00913DA1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AF1535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:rsidR="00913DA1" w:rsidRDefault="00913DA1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:rsidR="00913DA1" w:rsidRDefault="00913DA1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R$824.000,00 distribuídos as seguintes dotações: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244"/>
          <w:tab w:val="left" w:pos="9696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Suplementação ( +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824.000,00</w:t>
      </w:r>
    </w:p>
    <w:p w:rsidR="00913DA1" w:rsidRDefault="00913DA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Assistência Social -FMAS</w:t>
      </w: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08.244.0033.2041.0005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43.000,00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3.3.50.43.00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SUBVENÇÕES SOCIAIS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002 19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SEAS /Prot. Esp. / Lar/ - Casa Abrigo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470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002 19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SEAS / PROT.BÁSICA - CCI / SCFV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30.000,00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005 14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032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FNAS-Proteção Social Básica PAIF / SCFV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476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005 14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070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MSE /PAEFI / LAR / CASA ABRIGO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12.000,00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3.3.90.48.00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AUXÍLIOS FINANCEIROS A PESSOA FÍSICA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002 19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DRAS - BENEFÍCIO EVENTUAIS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722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005 14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PROCAD-SUAS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723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3.1.90.11.00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VENCIMENTOS E VANTAGENS FIXAS - PESSOAL CIVIL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002 19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ESTADUAL DRAS - L.A / A.P.A.E./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  <w:sectPr w:rsidR="00913DA1">
          <w:pgSz w:w="11905" w:h="16837"/>
          <w:pgMar w:top="360" w:right="360" w:bottom="360" w:left="360" w:header="720" w:footer="720" w:gutter="0"/>
          <w:cols w:space="720"/>
          <w:noEndnote/>
        </w:sectPr>
      </w:pPr>
    </w:p>
    <w:p w:rsidR="00913DA1" w:rsidRDefault="004E1A09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18"/>
          <w:szCs w:val="18"/>
        </w:rPr>
      </w:pPr>
      <w:r>
        <w:rPr>
          <w:noProof/>
        </w:rPr>
        <w:lastRenderedPageBreak/>
        <w:pict>
          <v:rect id="_x0000_s1030" style="position:absolute;margin-left:74.95pt;margin-top:21.75pt;width:492.05pt;height:83.95pt;z-index:-2516541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31" style="position:absolute;margin-left:74.95pt;margin-top:627.65pt;width:512.3pt;height:152.75pt;z-index:-2516531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32" style="position:absolute;z-index:-251652096;mso-position-horizontal-relative:page;mso-position-vertical-relative:page" from="74.4pt,811.85pt" to="571pt,811.85pt" o:allowincell="f" strokeweight=".5pt">
            <v:stroke dashstyle="1 1"/>
            <w10:wrap anchorx="page" anchory="page"/>
          </v:line>
        </w:pic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</w:t>
      </w:r>
      <w:r w:rsidR="00BD00F8">
        <w:rPr>
          <w:rFonts w:ascii="Draft 10cpi" w:hAnsi="Draft 10cpi" w:cs="Draft 10cpi"/>
          <w:b/>
          <w:bCs/>
          <w:color w:val="000000"/>
          <w:kern w:val="0"/>
        </w:rPr>
        <w:t>IPAL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MIGUELOPOLIS</w:t>
      </w: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Praca Vovo Mariquinha, 100</w:t>
      </w:r>
    </w:p>
    <w:p w:rsidR="00913DA1" w:rsidRDefault="00913DA1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2025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436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AF1535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AF1535">
        <w:rPr>
          <w:rFonts w:ascii="Draft 10cpi" w:hAnsi="Draft 10cpi" w:cs="Draft 10cpi"/>
          <w:b/>
          <w:bCs/>
          <w:color w:val="000000"/>
          <w:kern w:val="0"/>
        </w:rPr>
        <w:t>5272</w:t>
      </w:r>
      <w:r w:rsidR="00BD00F8">
        <w:rPr>
          <w:rFonts w:ascii="Draft 10cpi" w:hAnsi="Draft 10cpi" w:cs="Draft 10cpi"/>
          <w:b/>
          <w:bCs/>
          <w:color w:val="000000"/>
          <w:kern w:val="0"/>
        </w:rPr>
        <w:t>,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02 DE SETEMBRO DE 2025 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63" w:lineRule="exact"/>
        <w:rPr>
          <w:rFonts w:ascii="Arial" w:hAnsi="Arial" w:cs="Arial"/>
          <w:kern w:val="0"/>
          <w:sz w:val="16"/>
          <w:szCs w:val="16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555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Assistência Social -FMAS</w:t>
      </w: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724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13.000,00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3.1.90.11.00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VENCIMENTOS E VANTAGENS FIXAS - PESSOAL CIVIL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19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SEAS /Prot. Esp. / Lar/ - Casa Abrigo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725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36.000,00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4.4.90.52.00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EQUIPAMENTOS E MATERIAL PERMANENTE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14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800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SIGTV 352970820220005 EMENDA APAE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726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61.000,00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4.4.90.52.00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EQUIPAMENTOS E MATERIAL PERMANENTE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14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800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SIGTV 352970820230002 EMENDA APAE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9952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727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280.000,00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4.4.90.52.00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EQUIPAMENTOS E MATERIAL PERMANENTE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14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800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SIGTV 352970820240001-APAE/ MICRO-ÔNIBUS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728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66.000,00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4.4.90.52.00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EQUIPAMENTOS E MATERIAL PERMANENTE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14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800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SIGTV 352970820220006 EMENDA APAE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98.000,00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3.3.50.43.00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SUBVENÇÕES SOCIAIS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493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08.244.0120.2041.0005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60.000,00</w:t>
      </w:r>
    </w:p>
    <w:p w:rsidR="00913DA1" w:rsidRDefault="00913DA1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3.3.50.43.00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SUBVENÇÕES SOCIAIS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</w:t>
      </w:r>
    </w:p>
    <w:p w:rsidR="00913DA1" w:rsidRDefault="00913DA1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8"/>
          <w:szCs w:val="18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:rsidR="00913DA1" w:rsidRDefault="00913DA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:rsidR="00913DA1" w:rsidRDefault="00913DA1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2"/>
          <w:szCs w:val="12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Gabinete do Prefeito e </w:t>
      </w:r>
      <w:r w:rsidR="00AF1535">
        <w:rPr>
          <w:rFonts w:ascii="Roman 20cpi" w:hAnsi="Roman 20cpi" w:cs="Roman 20cpi"/>
          <w:color w:val="000000"/>
          <w:kern w:val="0"/>
          <w:sz w:val="16"/>
          <w:szCs w:val="16"/>
        </w:rPr>
        <w:t>Dependências</w:t>
      </w: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04.122.0045.2003.0000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Político Administrativa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-26.137,56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3.1.90.11.00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VENCIMENTOS E VANTAGENS FIXAS - PESSOAL CIVIL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53" w:lineRule="exact"/>
        <w:rPr>
          <w:rFonts w:ascii="Arial" w:hAnsi="Arial" w:cs="Arial"/>
          <w:kern w:val="0"/>
          <w:sz w:val="16"/>
          <w:szCs w:val="16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Manut. da Assistência Social</w:t>
      </w:r>
    </w:p>
    <w:p w:rsidR="00913DA1" w:rsidRDefault="00913DA1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  <w:sectPr w:rsidR="00913DA1">
          <w:pgSz w:w="11905" w:h="16837"/>
          <w:pgMar w:top="360" w:right="360" w:bottom="360" w:left="360" w:header="720" w:footer="720" w:gutter="0"/>
          <w:cols w:space="720"/>
          <w:noEndnote/>
        </w:sectPr>
      </w:pPr>
    </w:p>
    <w:p w:rsidR="00913DA1" w:rsidRDefault="004E1A09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18"/>
          <w:szCs w:val="18"/>
        </w:rPr>
      </w:pPr>
      <w:r>
        <w:rPr>
          <w:noProof/>
        </w:rPr>
        <w:lastRenderedPageBreak/>
        <w:pict>
          <v:rect id="_x0000_s1033" style="position:absolute;margin-left:74.95pt;margin-top:21.75pt;width:492.05pt;height:83.95pt;z-index:-2516510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34" style="position:absolute;margin-left:74.95pt;margin-top:128.9pt;width:512.3pt;height:657pt;z-index:-2516500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35" style="position:absolute;z-index:-251649024;mso-position-horizontal-relative:page;mso-position-vertical-relative:page" from="74.4pt,811.85pt" to="571pt,811.85pt" o:allowincell="f" strokeweight=".5pt">
            <v:stroke dashstyle="1 1"/>
            <w10:wrap anchorx="page" anchory="page"/>
          </v:line>
        </w:pic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</w:t>
      </w:r>
      <w:r w:rsidR="00BD00F8">
        <w:rPr>
          <w:rFonts w:ascii="Draft 10cpi" w:hAnsi="Draft 10cpi" w:cs="Draft 10cpi"/>
          <w:b/>
          <w:bCs/>
          <w:color w:val="000000"/>
          <w:kern w:val="0"/>
        </w:rPr>
        <w:t>IPAL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MIGUELOPOLIS</w:t>
      </w: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AF1535">
        <w:rPr>
          <w:rFonts w:ascii="Roman 20cpi" w:hAnsi="Roman 20cpi" w:cs="Roman 20cpi"/>
          <w:color w:val="000000"/>
          <w:kern w:val="0"/>
          <w:sz w:val="16"/>
          <w:szCs w:val="16"/>
        </w:rPr>
        <w:t>praça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r w:rsidR="00AF1535">
        <w:rPr>
          <w:rFonts w:ascii="Roman 20cpi" w:hAnsi="Roman 20cpi" w:cs="Roman 20cpi"/>
          <w:color w:val="000000"/>
          <w:kern w:val="0"/>
          <w:sz w:val="16"/>
          <w:szCs w:val="16"/>
        </w:rPr>
        <w:t>Vovó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:rsidR="00913DA1" w:rsidRDefault="00913DA1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2025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436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AF1535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AF1535">
        <w:rPr>
          <w:rFonts w:ascii="Draft 10cpi" w:hAnsi="Draft 10cpi" w:cs="Draft 10cpi"/>
          <w:b/>
          <w:bCs/>
          <w:color w:val="000000"/>
          <w:kern w:val="0"/>
        </w:rPr>
        <w:t>5272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, DE 02 DE SETEMBRO DE 2025 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kern w:val="0"/>
          <w:sz w:val="4"/>
          <w:szCs w:val="4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Manut. </w:t>
      </w:r>
      <w:r w:rsidR="00AF1535">
        <w:rPr>
          <w:rFonts w:ascii="Roman 20cpi" w:hAnsi="Roman 20cpi" w:cs="Roman 20cpi"/>
          <w:color w:val="000000"/>
          <w:kern w:val="0"/>
          <w:sz w:val="16"/>
          <w:szCs w:val="16"/>
        </w:rPr>
        <w:t>dá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Assistência Social</w:t>
      </w: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720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-352.516,31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-15.000,00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3.3.90.36.00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FÍSICA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720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425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-100.000,00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3.3.90.48.00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AUXÍLIOS FINANCEIROS A PESSOA FÍSICA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-36.622,75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431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-10.000,00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3.1.90.11.00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VENCIMENTOS E VANTAGENS FIXAS - PESSOAL CIVIL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-5.000,00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3.3.90.14.00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DIÁRIAS - PESSOAL CIVIL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-53.500,00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3.3.90.36.00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FÍSICA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-10.000,00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08.244.0120.2041.0024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-19.000,00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3.3.50.43.00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SUBVENÇÕES SOCIAIS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53" w:lineRule="exact"/>
        <w:rPr>
          <w:rFonts w:ascii="Arial" w:hAnsi="Arial" w:cs="Arial"/>
          <w:kern w:val="0"/>
          <w:sz w:val="14"/>
          <w:szCs w:val="14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Assistência Social -FMAS</w:t>
      </w: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08.241.0095.2058.0000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Programa de Atenção a Pessoa idosa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-5.000,00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3.1.90.11.00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VENCIMENTOS E VANTAGENS FIXAS - PESSOAL CIVIL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  <w:sectPr w:rsidR="00913DA1">
          <w:pgSz w:w="11905" w:h="16837"/>
          <w:pgMar w:top="360" w:right="360" w:bottom="360" w:left="360" w:header="720" w:footer="720" w:gutter="0"/>
          <w:cols w:space="720"/>
          <w:noEndnote/>
        </w:sectPr>
      </w:pPr>
    </w:p>
    <w:p w:rsidR="00913DA1" w:rsidRDefault="004E1A09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lastRenderedPageBreak/>
        <w:pict>
          <v:rect id="_x0000_s1036" style="position:absolute;margin-left:74.95pt;margin-top:21.75pt;width:492.05pt;height:83.95pt;z-index:-2516480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37" style="position:absolute;margin-left:74.95pt;margin-top:128.9pt;width:512.3pt;height:588.75pt;z-index:-2516469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38" style="position:absolute;z-index:-251645952;mso-position-horizontal-relative:page;mso-position-vertical-relative:page" from="74.4pt,811.85pt" to="571pt,811.85pt" o:allowincell="f" strokeweight=".5pt">
            <v:stroke dashstyle="1 1"/>
            <w10:wrap anchorx="page" anchory="page"/>
          </v:line>
        </w:pic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</w:t>
      </w:r>
      <w:r w:rsidR="00BD00F8">
        <w:rPr>
          <w:rFonts w:ascii="Draft 10cpi" w:hAnsi="Draft 10cpi" w:cs="Draft 10cpi"/>
          <w:b/>
          <w:bCs/>
          <w:color w:val="000000"/>
          <w:kern w:val="0"/>
        </w:rPr>
        <w:t>IPAL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MIGUELOPOLIS</w:t>
      </w: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Praca Vovo Mariquinha, 100</w:t>
      </w:r>
    </w:p>
    <w:p w:rsidR="00913DA1" w:rsidRDefault="00913DA1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2025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436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AF1535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AF1535">
        <w:rPr>
          <w:rFonts w:ascii="Draft 10cpi" w:hAnsi="Draft 10cpi" w:cs="Draft 10cpi"/>
          <w:b/>
          <w:bCs/>
          <w:color w:val="000000"/>
          <w:kern w:val="0"/>
        </w:rPr>
        <w:t>5272</w:t>
      </w:r>
      <w:r w:rsidR="00BD00F8">
        <w:rPr>
          <w:rFonts w:ascii="Draft 10cpi" w:hAnsi="Draft 10cpi" w:cs="Draft 10cpi"/>
          <w:b/>
          <w:bCs/>
          <w:color w:val="000000"/>
          <w:kern w:val="0"/>
        </w:rPr>
        <w:t>,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02 DE SETEMBRO DE 2025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kern w:val="0"/>
          <w:sz w:val="4"/>
          <w:szCs w:val="4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Assistência Social -FMAS</w:t>
      </w: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08.241.0095.2058.0000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Programa de Atenção a Pessoa idosa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-4.000,00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08.241.0095.2058.0000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Programa de Atenção a Pessoa idosa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-3.000,00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4.4.90.52.00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EQUIPAMENTOS E MATERIAL PERMANENTE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462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-10.000,00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0 02 19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SEAS / PROT.BÁSICA - CCI / SCFV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-7.624,58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0 02 19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ESTADUAIS-VINCULADOS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ESTADUAL DRAS - L.A / A.P.A.E./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-21.598,80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0 05 14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066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FNAS / CRIANÇA FELIZ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-10.000,00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3.3.90.36.00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FÍSICA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0 05 14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070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MSE /PAEFI / LAR / CASA ABRIGO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481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-10.000,00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0 05 14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FNAS - IGD - SUAS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08.244.0120.2040.0007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à População Carente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-5.000,00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0 05 14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070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MSE /PAEFI / LAR / CASA ABRIGO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679"/>
          <w:tab w:val="left" w:pos="2369"/>
          <w:tab w:val="left" w:pos="4379"/>
          <w:tab w:val="left" w:pos="9720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663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08.244.0033.2041.0000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das Políticas de Assistência Social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-120.000,00</w:t>
      </w:r>
    </w:p>
    <w:p w:rsidR="00913DA1" w:rsidRDefault="00913DA1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3.3.50.43.00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SUBVENÇÕES SOCIAIS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:rsidR="00913DA1" w:rsidRDefault="00913DA1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:rsidR="00913DA1" w:rsidRDefault="00913DA1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SOCIAL-GERAL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kern w:val="0"/>
          <w:sz w:val="6"/>
          <w:szCs w:val="6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275"/>
          <w:tab w:val="left" w:pos="9622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Anulação ( -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-824.000,00</w:t>
      </w:r>
    </w:p>
    <w:p w:rsidR="00913DA1" w:rsidRDefault="00913DA1">
      <w:pPr>
        <w:widowControl w:val="0"/>
        <w:tabs>
          <w:tab w:val="left" w:pos="1275"/>
          <w:tab w:val="left" w:pos="9622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  <w:sectPr w:rsidR="00913DA1">
          <w:pgSz w:w="11905" w:h="16837"/>
          <w:pgMar w:top="360" w:right="360" w:bottom="360" w:left="360" w:header="720" w:footer="720" w:gutter="0"/>
          <w:cols w:space="720"/>
          <w:noEndnote/>
        </w:sectPr>
      </w:pPr>
    </w:p>
    <w:p w:rsidR="00913DA1" w:rsidRDefault="004E1A09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lastRenderedPageBreak/>
        <w:pict>
          <v:rect id="_x0000_s1039" style="position:absolute;margin-left:74.95pt;margin-top:21.75pt;width:492.05pt;height:83.95pt;z-index:-2516449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40" style="position:absolute;margin-left:74.95pt;margin-top:128.9pt;width:475.5pt;height:39pt;z-index:-2516439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41" style="position:absolute;z-index:-251642880;mso-position-horizontal-relative:page;mso-position-vertical-relative:page" from="86.65pt,267.65pt" to="221.6pt,267.65pt" o:allowincell="f">
            <w10:wrap anchorx="page" anchory="page"/>
          </v:line>
        </w:pict>
      </w:r>
      <w:r>
        <w:rPr>
          <w:noProof/>
        </w:rPr>
        <w:pict>
          <v:line id="_x0000_s1042" style="position:absolute;z-index:-251641856;mso-position-horizontal-relative:page;mso-position-vertical-relative:page" from="74.4pt,811.85pt" to="571pt,811.85pt" o:allowincell="f" strokeweight=".5pt">
            <v:stroke dashstyle="1 1"/>
            <w10:wrap anchorx="page" anchory="page"/>
          </v:line>
        </w:pict>
      </w: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</w:t>
      </w:r>
      <w:r w:rsidR="00BD00F8">
        <w:rPr>
          <w:rFonts w:ascii="Draft 10cpi" w:hAnsi="Draft 10cpi" w:cs="Draft 10cpi"/>
          <w:b/>
          <w:bCs/>
          <w:color w:val="000000"/>
          <w:kern w:val="0"/>
        </w:rPr>
        <w:t>IPAL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MIGUELOPOLIS</w:t>
      </w:r>
    </w:p>
    <w:p w:rsidR="00913DA1" w:rsidRDefault="00913DA1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Praca Vovo Mariquinha, 100</w:t>
      </w:r>
    </w:p>
    <w:p w:rsidR="00913DA1" w:rsidRDefault="00913DA1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2025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2436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AF1535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AF1535">
        <w:rPr>
          <w:rFonts w:ascii="Draft 10cpi" w:hAnsi="Draft 10cpi" w:cs="Draft 10cpi"/>
          <w:b/>
          <w:bCs/>
          <w:color w:val="000000"/>
          <w:kern w:val="0"/>
        </w:rPr>
        <w:t>5272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, DE 02 DE SETEMBRO DE 2025 </w:t>
      </w:r>
    </w:p>
    <w:p w:rsidR="00913DA1" w:rsidRDefault="00913DA1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AF1535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AF1535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:rsidR="00913DA1" w:rsidRDefault="00913DA1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913DA1" w:rsidRDefault="00913DA1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:rsidR="00913DA1" w:rsidRDefault="00913DA1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913DA1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aft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D00F8"/>
    <w:rsid w:val="0007692D"/>
    <w:rsid w:val="00297D20"/>
    <w:rsid w:val="004E1A09"/>
    <w:rsid w:val="00913DA1"/>
    <w:rsid w:val="00AF1535"/>
    <w:rsid w:val="00BD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CPD</cp:lastModifiedBy>
  <cp:revision>2</cp:revision>
  <cp:lastPrinted>2025-09-04T14:51:00Z</cp:lastPrinted>
  <dcterms:created xsi:type="dcterms:W3CDTF">2025-10-31T16:23:00Z</dcterms:created>
  <dcterms:modified xsi:type="dcterms:W3CDTF">2025-10-31T16:23:00Z</dcterms:modified>
</cp:coreProperties>
</file>